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4C" w:rsidRDefault="0022304C" w:rsidP="002230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22304C" w:rsidRPr="002C429B" w:rsidRDefault="0022304C" w:rsidP="002230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2304C" w:rsidRDefault="0022304C" w:rsidP="0022304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площадью 545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–земли населенных пунктов, вид разрешенного использования- для </w:t>
      </w:r>
      <w:r w:rsidR="004B3749">
        <w:rPr>
          <w:rFonts w:ascii="Times New Roman" w:hAnsi="Times New Roman" w:cs="Times New Roman"/>
        </w:rPr>
        <w:t>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</w:rPr>
        <w:t xml:space="preserve"> (2.</w:t>
      </w:r>
      <w:r w:rsidR="004B374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), расположенного в городском округе Домодедово, д. Уварово(кадастровый квартал 0090205).</w:t>
      </w:r>
      <w:r w:rsidRPr="002C4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22304C" w:rsidRPr="002C429B" w:rsidRDefault="0022304C" w:rsidP="0022304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22304C" w:rsidRPr="002C429B" w:rsidRDefault="0022304C" w:rsidP="0022304C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04C" w:rsidRPr="002C429B" w:rsidRDefault="0022304C" w:rsidP="0022304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30.06.2023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22304C" w:rsidRPr="009B6CA9" w:rsidRDefault="0022304C" w:rsidP="0022304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31.07.2023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22304C" w:rsidRDefault="0022304C" w:rsidP="0022304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31.07.06.2023</w:t>
      </w:r>
    </w:p>
    <w:p w:rsidR="0022304C" w:rsidRPr="00DD1549" w:rsidRDefault="0022304C" w:rsidP="0022304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29.06.2023 размещено на официальном сайте в сети 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DD1549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DD1549">
        <w:rPr>
          <w:rFonts w:ascii="Times New Roman" w:eastAsia="Times New Roman" w:hAnsi="Times New Roman" w:cs="Times New Roman"/>
        </w:rPr>
        <w:t xml:space="preserve"> на официальном сайте городског</w:t>
      </w:r>
      <w:bookmarkStart w:id="0" w:name="_GoBack"/>
      <w:bookmarkEnd w:id="0"/>
      <w:r w:rsidRPr="00DD1549">
        <w:rPr>
          <w:rFonts w:ascii="Times New Roman" w:eastAsia="Times New Roman" w:hAnsi="Times New Roman" w:cs="Times New Roman"/>
        </w:rPr>
        <w:t xml:space="preserve">о округа Домодедово </w:t>
      </w:r>
      <w:hyperlink r:id="rId4" w:history="1">
        <w:r w:rsidRPr="00DD1549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22304C" w:rsidRDefault="0022304C" w:rsidP="0022304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22304C" w:rsidRDefault="0022304C" w:rsidP="0022304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2304C" w:rsidRDefault="0022304C" w:rsidP="0022304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2304C" w:rsidRDefault="0022304C" w:rsidP="0022304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2304C" w:rsidRPr="002C429B" w:rsidRDefault="0022304C" w:rsidP="0022304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2304C" w:rsidRDefault="0022304C" w:rsidP="0022304C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Председатель комитета </w:t>
      </w:r>
    </w:p>
    <w:p w:rsidR="0022304C" w:rsidRDefault="0022304C" w:rsidP="0022304C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22304C" w:rsidRDefault="0022304C" w:rsidP="0022304C"/>
    <w:p w:rsidR="0022304C" w:rsidRDefault="0022304C" w:rsidP="0022304C"/>
    <w:p w:rsidR="00FA62CF" w:rsidRDefault="00FA62CF"/>
    <w:sectPr w:rsidR="00FA62CF" w:rsidSect="002230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4C"/>
    <w:rsid w:val="0022304C"/>
    <w:rsid w:val="004B3749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E36D"/>
  <w15:chartTrackingRefBased/>
  <w15:docId w15:val="{24736850-893B-4F1A-A576-6A5CEE0C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0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2023-06-29T12:15:00Z</dcterms:created>
  <dcterms:modified xsi:type="dcterms:W3CDTF">2023-06-29T12:47:00Z</dcterms:modified>
</cp:coreProperties>
</file>